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8E" w:rsidRDefault="00E2468E" w:rsidP="00E2468E">
      <w:pPr>
        <w:shd w:val="clear" w:color="auto" w:fill="FFFFFF"/>
        <w:spacing w:after="375" w:line="630" w:lineRule="atLeast"/>
        <w:outlineLvl w:val="0"/>
        <w:rPr>
          <w:rFonts w:ascii="sansb" w:eastAsia="Times New Roman" w:hAnsi="sansb" w:cs="Times New Roman"/>
          <w:color w:val="303030"/>
          <w:spacing w:val="5"/>
          <w:kern w:val="36"/>
          <w:sz w:val="45"/>
          <w:szCs w:val="45"/>
          <w:lang w:eastAsia="ru-RU"/>
        </w:rPr>
      </w:pPr>
      <w:r>
        <w:rPr>
          <w:rFonts w:ascii="sansb" w:eastAsia="Times New Roman" w:hAnsi="sansb" w:cs="Times New Roman"/>
          <w:color w:val="303030"/>
          <w:spacing w:val="5"/>
          <w:kern w:val="36"/>
          <w:sz w:val="45"/>
          <w:szCs w:val="45"/>
          <w:lang w:eastAsia="ru-RU"/>
        </w:rPr>
        <w:t xml:space="preserve">ТИ </w:t>
      </w:r>
      <w:proofErr w:type="gramStart"/>
      <w:r>
        <w:rPr>
          <w:rFonts w:ascii="sansb" w:eastAsia="Times New Roman" w:hAnsi="sansb" w:cs="Times New Roman"/>
          <w:color w:val="303030"/>
          <w:spacing w:val="5"/>
          <w:kern w:val="36"/>
          <w:sz w:val="45"/>
          <w:szCs w:val="45"/>
          <w:lang w:eastAsia="ru-RU"/>
        </w:rPr>
        <w:t xml:space="preserve">( </w:t>
      </w:r>
      <w:proofErr w:type="gramEnd"/>
      <w:r>
        <w:rPr>
          <w:rFonts w:ascii="sansb" w:eastAsia="Times New Roman" w:hAnsi="sansb" w:cs="Times New Roman"/>
          <w:color w:val="303030"/>
          <w:spacing w:val="5"/>
          <w:kern w:val="36"/>
          <w:sz w:val="45"/>
          <w:szCs w:val="45"/>
          <w:lang w:eastAsia="ru-RU"/>
        </w:rPr>
        <w:t>Тюменские Известия)</w:t>
      </w:r>
    </w:p>
    <w:p w:rsidR="00E2468E" w:rsidRPr="00E2468E" w:rsidRDefault="00E2468E" w:rsidP="00E2468E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sz w:val="28"/>
          <w:szCs w:val="28"/>
          <w:lang w:eastAsia="ru-RU"/>
        </w:rPr>
      </w:pPr>
      <w:r w:rsidRPr="00E2468E">
        <w:rPr>
          <w:rFonts w:ascii="Arial" w:eastAsia="Times New Roman" w:hAnsi="Arial" w:cs="Arial"/>
          <w:spacing w:val="5"/>
          <w:sz w:val="28"/>
          <w:szCs w:val="28"/>
          <w:lang w:eastAsia="ru-RU"/>
        </w:rPr>
        <w:t>Общество,  23 октября 2023</w:t>
      </w:r>
    </w:p>
    <w:p w:rsidR="00E2468E" w:rsidRPr="00E2468E" w:rsidRDefault="00E2468E" w:rsidP="00E2468E">
      <w:pPr>
        <w:shd w:val="clear" w:color="auto" w:fill="FFFFFF"/>
        <w:spacing w:after="375" w:line="630" w:lineRule="atLeast"/>
        <w:outlineLvl w:val="0"/>
        <w:rPr>
          <w:rFonts w:ascii="sansb" w:eastAsia="Times New Roman" w:hAnsi="sansb" w:cs="Times New Roman"/>
          <w:b/>
          <w:color w:val="303030"/>
          <w:spacing w:val="5"/>
          <w:kern w:val="36"/>
          <w:sz w:val="36"/>
          <w:szCs w:val="36"/>
          <w:lang w:eastAsia="ru-RU"/>
        </w:rPr>
      </w:pPr>
      <w:r w:rsidRPr="00E2468E">
        <w:rPr>
          <w:rFonts w:ascii="sansb" w:eastAsia="Times New Roman" w:hAnsi="sansb" w:cs="Times New Roman"/>
          <w:b/>
          <w:color w:val="303030"/>
          <w:spacing w:val="5"/>
          <w:kern w:val="36"/>
          <w:sz w:val="36"/>
          <w:szCs w:val="36"/>
          <w:lang w:eastAsia="ru-RU"/>
        </w:rPr>
        <w:t xml:space="preserve">"Том </w:t>
      </w:r>
      <w:proofErr w:type="spellStart"/>
      <w:r w:rsidRPr="00E2468E">
        <w:rPr>
          <w:rFonts w:ascii="sansb" w:eastAsia="Times New Roman" w:hAnsi="sansb" w:cs="Times New Roman"/>
          <w:b/>
          <w:color w:val="303030"/>
          <w:spacing w:val="5"/>
          <w:kern w:val="36"/>
          <w:sz w:val="36"/>
          <w:szCs w:val="36"/>
          <w:lang w:eastAsia="ru-RU"/>
        </w:rPr>
        <w:t>Сойер</w:t>
      </w:r>
      <w:proofErr w:type="spellEnd"/>
      <w:r w:rsidRPr="00E2468E">
        <w:rPr>
          <w:rFonts w:ascii="sansb" w:eastAsia="Times New Roman" w:hAnsi="sansb" w:cs="Times New Roman"/>
          <w:b/>
          <w:color w:val="303030"/>
          <w:spacing w:val="5"/>
          <w:kern w:val="36"/>
          <w:sz w:val="36"/>
          <w:szCs w:val="36"/>
          <w:lang w:eastAsia="ru-RU"/>
        </w:rPr>
        <w:t xml:space="preserve"> </w:t>
      </w:r>
      <w:proofErr w:type="spellStart"/>
      <w:r w:rsidRPr="00E2468E">
        <w:rPr>
          <w:rFonts w:ascii="sansb" w:eastAsia="Times New Roman" w:hAnsi="sansb" w:cs="Times New Roman"/>
          <w:b/>
          <w:color w:val="303030"/>
          <w:spacing w:val="5"/>
          <w:kern w:val="36"/>
          <w:sz w:val="36"/>
          <w:szCs w:val="36"/>
          <w:lang w:eastAsia="ru-RU"/>
        </w:rPr>
        <w:t>фест</w:t>
      </w:r>
      <w:proofErr w:type="spellEnd"/>
      <w:r w:rsidRPr="00E2468E">
        <w:rPr>
          <w:rFonts w:ascii="sansb" w:eastAsia="Times New Roman" w:hAnsi="sansb" w:cs="Times New Roman"/>
          <w:b/>
          <w:color w:val="303030"/>
          <w:spacing w:val="5"/>
          <w:kern w:val="36"/>
          <w:sz w:val="36"/>
          <w:szCs w:val="36"/>
          <w:lang w:eastAsia="ru-RU"/>
        </w:rPr>
        <w:t>" в Новотроицком завершит сезон 27 октября</w:t>
      </w:r>
    </w:p>
    <w:p w:rsidR="00E2468E" w:rsidRPr="00E2468E" w:rsidRDefault="00E2468E" w:rsidP="00E246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5"/>
          <w:sz w:val="23"/>
          <w:szCs w:val="23"/>
          <w:lang w:eastAsia="ru-RU"/>
        </w:rPr>
        <w:drawing>
          <wp:inline distT="0" distB="0" distL="0" distR="0">
            <wp:extent cx="5995659" cy="3371850"/>
            <wp:effectExtent l="19050" t="0" r="5091" b="0"/>
            <wp:docPr id="1" name="Рисунок 1" descr="группа &quot;Том Сойер Фест-Новотроицкое&quot;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ппа &quot;Том Сойер Фест-Новотроицкое&quot; ВКонтак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59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68E">
        <w:rPr>
          <w:rFonts w:ascii="Arial" w:eastAsia="Times New Roman" w:hAnsi="Arial" w:cs="Arial"/>
          <w:color w:val="9AA8BA"/>
          <w:spacing w:val="5"/>
          <w:sz w:val="18"/>
          <w:lang w:eastAsia="ru-RU"/>
        </w:rPr>
        <w:t xml:space="preserve">| Фото: группа "Том </w:t>
      </w:r>
      <w:proofErr w:type="spellStart"/>
      <w:r w:rsidRPr="00E2468E">
        <w:rPr>
          <w:rFonts w:ascii="Arial" w:eastAsia="Times New Roman" w:hAnsi="Arial" w:cs="Arial"/>
          <w:color w:val="9AA8BA"/>
          <w:spacing w:val="5"/>
          <w:sz w:val="18"/>
          <w:lang w:eastAsia="ru-RU"/>
        </w:rPr>
        <w:t>Сойер</w:t>
      </w:r>
      <w:proofErr w:type="spellEnd"/>
      <w:r w:rsidRPr="00E2468E">
        <w:rPr>
          <w:rFonts w:ascii="Arial" w:eastAsia="Times New Roman" w:hAnsi="Arial" w:cs="Arial"/>
          <w:color w:val="9AA8BA"/>
          <w:spacing w:val="5"/>
          <w:sz w:val="18"/>
          <w:lang w:eastAsia="ru-RU"/>
        </w:rPr>
        <w:t xml:space="preserve"> </w:t>
      </w:r>
      <w:proofErr w:type="spellStart"/>
      <w:r w:rsidRPr="00E2468E">
        <w:rPr>
          <w:rFonts w:ascii="Arial" w:eastAsia="Times New Roman" w:hAnsi="Arial" w:cs="Arial"/>
          <w:color w:val="9AA8BA"/>
          <w:spacing w:val="5"/>
          <w:sz w:val="18"/>
          <w:lang w:eastAsia="ru-RU"/>
        </w:rPr>
        <w:t>Фест-Новотроицкое</w:t>
      </w:r>
      <w:proofErr w:type="spellEnd"/>
      <w:r w:rsidRPr="00E2468E">
        <w:rPr>
          <w:rFonts w:ascii="Arial" w:eastAsia="Times New Roman" w:hAnsi="Arial" w:cs="Arial"/>
          <w:color w:val="9AA8BA"/>
          <w:spacing w:val="5"/>
          <w:sz w:val="18"/>
          <w:lang w:eastAsia="ru-RU"/>
        </w:rPr>
        <w:t xml:space="preserve">" </w:t>
      </w:r>
      <w:proofErr w:type="spellStart"/>
      <w:r w:rsidRPr="00E2468E">
        <w:rPr>
          <w:rFonts w:ascii="Arial" w:eastAsia="Times New Roman" w:hAnsi="Arial" w:cs="Arial"/>
          <w:color w:val="9AA8BA"/>
          <w:spacing w:val="5"/>
          <w:sz w:val="18"/>
          <w:lang w:eastAsia="ru-RU"/>
        </w:rPr>
        <w:t>ВКонтакте</w:t>
      </w:r>
      <w:proofErr w:type="spellEnd"/>
    </w:p>
    <w:p w:rsidR="00E2468E" w:rsidRPr="00E2468E" w:rsidRDefault="00E2468E" w:rsidP="00E2468E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Фестиваль "Том </w:t>
      </w:r>
      <w:proofErr w:type="spellStart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Сойер</w:t>
      </w:r>
      <w:proofErr w:type="spellEnd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</w:t>
      </w:r>
      <w:proofErr w:type="spellStart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фест</w:t>
      </w:r>
      <w:proofErr w:type="spellEnd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" </w:t>
      </w:r>
      <w:proofErr w:type="gramStart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в</w:t>
      </w:r>
      <w:proofErr w:type="gramEnd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</w:t>
      </w:r>
      <w:proofErr w:type="gramStart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с</w:t>
      </w:r>
      <w:proofErr w:type="gramEnd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. Новотроицкое </w:t>
      </w:r>
      <w:proofErr w:type="spellStart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Нижнетавдинского</w:t>
      </w:r>
      <w:proofErr w:type="spellEnd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района закроет сезон 27 октября. Там с участием волонтеров восстанавливают крестьянскую усадьбу начала XX века по адресу ул. Дзержинского, 28.</w:t>
      </w:r>
    </w:p>
    <w:p w:rsidR="00E2468E" w:rsidRPr="00E2468E" w:rsidRDefault="00E2468E" w:rsidP="00E2468E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О проделанной работе ИА "Тюменская линия" рассказал координатор фестиваля Александр Рыков.</w:t>
      </w:r>
    </w:p>
    <w:p w:rsidR="00E2468E" w:rsidRPr="00E2468E" w:rsidRDefault="00E2468E" w:rsidP="00E2468E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"С мая по октябрь в доме отремонтировали крышу, заменили потолок, пол на первом и втором этажах. Выполнена внутренняя отделка помещений, обновлены окна, покрашены наличники и рамы, входные группы, веранда. Заменены входные двери, отремонтировано крыльцо. Демонтировали печь, материал закуплен, ищем печника", — отметил он.</w:t>
      </w:r>
    </w:p>
    <w:p w:rsidR="00E2468E" w:rsidRPr="00E2468E" w:rsidRDefault="00E2468E" w:rsidP="00E2468E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У дома № 28 по ул. Дзержинского интересная история. Выстроен он был в другом населенном пункте — д. </w:t>
      </w:r>
      <w:proofErr w:type="spellStart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Новоникольск</w:t>
      </w:r>
      <w:proofErr w:type="spellEnd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, что в трех </w:t>
      </w:r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lastRenderedPageBreak/>
        <w:t xml:space="preserve">километрах </w:t>
      </w:r>
      <w:proofErr w:type="gramStart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от</w:t>
      </w:r>
      <w:proofErr w:type="gramEnd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с. Новотроицкое, и принадлежал зажиточному крестьянину Илье Логинову. В 1976 году здание перевезли </w:t>
      </w:r>
      <w:proofErr w:type="gramStart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в</w:t>
      </w:r>
      <w:proofErr w:type="gramEnd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с. Новотроицкое, там открылась начальная школа. В наши дни здание оказалось заброшенным.</w:t>
      </w:r>
    </w:p>
    <w:p w:rsidR="00E2468E" w:rsidRPr="00E2468E" w:rsidRDefault="00E2468E" w:rsidP="00E2468E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В следующем сезоне в планах у "Том </w:t>
      </w:r>
      <w:proofErr w:type="spellStart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Сойер</w:t>
      </w:r>
      <w:proofErr w:type="spellEnd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</w:t>
      </w:r>
      <w:proofErr w:type="spellStart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феста</w:t>
      </w:r>
      <w:proofErr w:type="spellEnd"/>
      <w:r w:rsidRPr="00E2468E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" обустроить пространство дома, провести электромонтажные и покрасочные работы. После этого в нем откроется музей с обстановкой дома сибирского крестьянина.</w:t>
      </w:r>
    </w:p>
    <w:p w:rsidR="00E2468E" w:rsidRPr="00E2468E" w:rsidRDefault="00E2468E" w:rsidP="00E2468E">
      <w:pPr>
        <w:shd w:val="clear" w:color="auto" w:fill="FFFFFF"/>
        <w:spacing w:before="450" w:after="375" w:line="390" w:lineRule="atLeast"/>
        <w:jc w:val="right"/>
        <w:rPr>
          <w:rFonts w:ascii="Arial" w:eastAsia="Times New Roman" w:hAnsi="Arial" w:cs="Arial"/>
          <w:b/>
          <w:bCs/>
          <w:color w:val="585E65"/>
          <w:spacing w:val="11"/>
          <w:sz w:val="27"/>
          <w:szCs w:val="27"/>
          <w:lang w:eastAsia="ru-RU"/>
        </w:rPr>
      </w:pPr>
      <w:r w:rsidRPr="00E2468E">
        <w:rPr>
          <w:rFonts w:ascii="Arial" w:eastAsia="Times New Roman" w:hAnsi="Arial" w:cs="Arial"/>
          <w:b/>
          <w:bCs/>
          <w:color w:val="585E65"/>
          <w:spacing w:val="11"/>
          <w:sz w:val="27"/>
          <w:szCs w:val="27"/>
          <w:lang w:eastAsia="ru-RU"/>
        </w:rPr>
        <w:t xml:space="preserve">Влада </w:t>
      </w:r>
      <w:proofErr w:type="spellStart"/>
      <w:r w:rsidRPr="00E2468E">
        <w:rPr>
          <w:rFonts w:ascii="Arial" w:eastAsia="Times New Roman" w:hAnsi="Arial" w:cs="Arial"/>
          <w:b/>
          <w:bCs/>
          <w:color w:val="585E65"/>
          <w:spacing w:val="11"/>
          <w:sz w:val="27"/>
          <w:szCs w:val="27"/>
          <w:lang w:eastAsia="ru-RU"/>
        </w:rPr>
        <w:t>Нерадовская</w:t>
      </w:r>
      <w:proofErr w:type="spellEnd"/>
    </w:p>
    <w:p w:rsidR="00D01102" w:rsidRDefault="00D01102"/>
    <w:sectPr w:rsidR="00D01102" w:rsidSect="00E246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68E"/>
    <w:rsid w:val="00D01102"/>
    <w:rsid w:val="00E2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02"/>
  </w:style>
  <w:style w:type="paragraph" w:styleId="1">
    <w:name w:val="heading 1"/>
    <w:basedOn w:val="a"/>
    <w:link w:val="10"/>
    <w:uiPriority w:val="9"/>
    <w:qFormat/>
    <w:rsid w:val="00E24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2468E"/>
    <w:rPr>
      <w:b/>
      <w:bCs/>
    </w:rPr>
  </w:style>
  <w:style w:type="paragraph" w:styleId="a4">
    <w:name w:val="Normal (Web)"/>
    <w:basedOn w:val="a"/>
    <w:uiPriority w:val="99"/>
    <w:semiHidden/>
    <w:unhideWhenUsed/>
    <w:rsid w:val="00E2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2468E"/>
    <w:rPr>
      <w:i/>
      <w:iCs/>
    </w:rPr>
  </w:style>
  <w:style w:type="paragraph" w:customStyle="1" w:styleId="fullnewsautor">
    <w:name w:val="full_news_autor"/>
    <w:basedOn w:val="a"/>
    <w:rsid w:val="00E2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792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652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5386">
              <w:marLeft w:val="15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2023-12-23T05:31:00Z</dcterms:created>
  <dcterms:modified xsi:type="dcterms:W3CDTF">2023-12-23T05:33:00Z</dcterms:modified>
</cp:coreProperties>
</file>